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0CE8" w14:textId="77777777" w:rsidR="009005B4" w:rsidRDefault="00D06D3E" w:rsidP="00887906">
      <w:pPr>
        <w:spacing w:after="0" w:line="240" w:lineRule="auto"/>
        <w:jc w:val="center"/>
      </w:pPr>
      <w:r>
        <w:rPr>
          <w:noProof/>
          <w:lang w:eastAsia="en-ZA"/>
        </w:rPr>
        <w:drawing>
          <wp:inline distT="0" distB="0" distL="0" distR="0" wp14:anchorId="59A415D1" wp14:editId="06E5EA4A">
            <wp:extent cx="5731510" cy="146815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31510" cy="1468151"/>
                    </a:xfrm>
                    <a:prstGeom prst="rect">
                      <a:avLst/>
                    </a:prstGeom>
                    <a:noFill/>
                    <a:ln>
                      <a:noFill/>
                    </a:ln>
                  </pic:spPr>
                </pic:pic>
              </a:graphicData>
            </a:graphic>
          </wp:inline>
        </w:drawing>
      </w:r>
    </w:p>
    <w:p w14:paraId="622E01AE" w14:textId="77777777" w:rsidR="00885383" w:rsidRDefault="00885383" w:rsidP="00885383">
      <w:pPr>
        <w:jc w:val="both"/>
        <w:rPr>
          <w:b/>
          <w:bCs/>
          <w:sz w:val="28"/>
          <w:szCs w:val="28"/>
          <w:lang w:val="en-US"/>
        </w:rPr>
      </w:pPr>
    </w:p>
    <w:p w14:paraId="0487A3E9" w14:textId="7BDB40BB" w:rsidR="00885383" w:rsidRPr="005D7624" w:rsidRDefault="005D7624" w:rsidP="00885383">
      <w:pPr>
        <w:jc w:val="both"/>
        <w:rPr>
          <w:b/>
          <w:bCs/>
          <w:sz w:val="28"/>
          <w:szCs w:val="28"/>
          <w:lang w:val="en-US"/>
        </w:rPr>
      </w:pPr>
      <w:r w:rsidRPr="00B70696">
        <w:rPr>
          <w:b/>
          <w:bCs/>
          <w:sz w:val="28"/>
          <w:szCs w:val="28"/>
          <w:lang w:val="en-US"/>
        </w:rPr>
        <w:t>TO ALL STAKEHOLDERS</w:t>
      </w:r>
    </w:p>
    <w:p w14:paraId="653628B1" w14:textId="3F90BF31" w:rsidR="00A435E5" w:rsidRPr="00A435E5" w:rsidRDefault="00A435E5" w:rsidP="00A435E5">
      <w:pPr>
        <w:spacing w:line="240" w:lineRule="auto"/>
        <w:contextualSpacing/>
        <w:jc w:val="both"/>
        <w:rPr>
          <w:sz w:val="28"/>
          <w:szCs w:val="28"/>
          <w:lang w:val="en-US"/>
        </w:rPr>
      </w:pPr>
      <w:r w:rsidRPr="00A435E5">
        <w:rPr>
          <w:sz w:val="28"/>
          <w:szCs w:val="28"/>
          <w:lang w:val="en-US"/>
        </w:rPr>
        <w:t xml:space="preserve">General Public </w:t>
      </w:r>
    </w:p>
    <w:p w14:paraId="0461436E" w14:textId="5BA6BC5A" w:rsidR="00A435E5" w:rsidRPr="007D1D47" w:rsidRDefault="00885383" w:rsidP="00A435E5">
      <w:pPr>
        <w:spacing w:line="240" w:lineRule="auto"/>
        <w:contextualSpacing/>
        <w:jc w:val="both"/>
        <w:rPr>
          <w:sz w:val="20"/>
          <w:szCs w:val="20"/>
          <w:lang w:val="en-US"/>
        </w:rPr>
      </w:pPr>
      <w:r w:rsidRPr="007D1D47">
        <w:rPr>
          <w:sz w:val="28"/>
          <w:szCs w:val="28"/>
          <w:lang w:val="en-US"/>
        </w:rPr>
        <w:t>P</w:t>
      </w:r>
      <w:r w:rsidR="00A435E5" w:rsidRPr="007D1D47">
        <w:rPr>
          <w:sz w:val="28"/>
          <w:szCs w:val="28"/>
          <w:lang w:val="en-US"/>
        </w:rPr>
        <w:t>olitical Players</w:t>
      </w:r>
      <w:r w:rsidR="007D1D47">
        <w:rPr>
          <w:sz w:val="24"/>
          <w:szCs w:val="24"/>
          <w:lang w:val="en-US"/>
        </w:rPr>
        <w:t xml:space="preserve"> (</w:t>
      </w:r>
      <w:r w:rsidR="007D1D47" w:rsidRPr="007D1D47">
        <w:rPr>
          <w:sz w:val="20"/>
          <w:szCs w:val="20"/>
          <w:lang w:val="en-US"/>
        </w:rPr>
        <w:t>Aspiring candidates, campaign teams, supporters, political parties among others)</w:t>
      </w:r>
    </w:p>
    <w:p w14:paraId="48E82E71" w14:textId="14072DF3" w:rsidR="00A435E5" w:rsidRPr="00A435E5" w:rsidRDefault="00A435E5" w:rsidP="00885383">
      <w:pPr>
        <w:jc w:val="both"/>
        <w:rPr>
          <w:sz w:val="24"/>
          <w:szCs w:val="24"/>
          <w:lang w:val="en-US"/>
        </w:rPr>
      </w:pPr>
    </w:p>
    <w:p w14:paraId="62A7D20C" w14:textId="5ABF8A35" w:rsidR="00885383" w:rsidRPr="00B70696" w:rsidRDefault="00885383" w:rsidP="00885383">
      <w:pPr>
        <w:jc w:val="both"/>
        <w:rPr>
          <w:b/>
          <w:bCs/>
          <w:sz w:val="28"/>
          <w:szCs w:val="28"/>
          <w:lang w:val="en-US"/>
        </w:rPr>
      </w:pPr>
      <w:r w:rsidRPr="00B70696">
        <w:rPr>
          <w:b/>
          <w:bCs/>
          <w:sz w:val="28"/>
          <w:szCs w:val="28"/>
          <w:lang w:val="en-US"/>
        </w:rPr>
        <w:t xml:space="preserve"> </w:t>
      </w:r>
      <w:r w:rsidR="006D6FB0">
        <w:rPr>
          <w:b/>
          <w:bCs/>
          <w:sz w:val="28"/>
          <w:szCs w:val="28"/>
          <w:lang w:val="en-US"/>
        </w:rPr>
        <w:t xml:space="preserve">APPEAL TO </w:t>
      </w:r>
      <w:r w:rsidRPr="00B70696">
        <w:rPr>
          <w:b/>
          <w:bCs/>
          <w:sz w:val="28"/>
          <w:szCs w:val="28"/>
          <w:lang w:val="en-US"/>
        </w:rPr>
        <w:t>REFRAIN FROM VIOLENCE</w:t>
      </w:r>
    </w:p>
    <w:p w14:paraId="5B31FD3C" w14:textId="6EA1BB24" w:rsidR="00885383" w:rsidRPr="002C6FBC" w:rsidRDefault="00885383" w:rsidP="00885383">
      <w:pPr>
        <w:jc w:val="both"/>
        <w:rPr>
          <w:sz w:val="28"/>
          <w:szCs w:val="28"/>
          <w:lang w:val="en-US"/>
        </w:rPr>
      </w:pPr>
      <w:r w:rsidRPr="002C6FBC">
        <w:rPr>
          <w:sz w:val="28"/>
          <w:szCs w:val="28"/>
          <w:lang w:val="en-US"/>
        </w:rPr>
        <w:t>As the country gea</w:t>
      </w:r>
      <w:r>
        <w:rPr>
          <w:sz w:val="28"/>
          <w:szCs w:val="28"/>
          <w:lang w:val="en-US"/>
        </w:rPr>
        <w:t>r</w:t>
      </w:r>
      <w:r w:rsidRPr="002C6FBC">
        <w:rPr>
          <w:sz w:val="28"/>
          <w:szCs w:val="28"/>
          <w:lang w:val="en-US"/>
        </w:rPr>
        <w:t xml:space="preserve">s up for the </w:t>
      </w:r>
      <w:r w:rsidR="00B02434">
        <w:rPr>
          <w:sz w:val="28"/>
          <w:szCs w:val="28"/>
          <w:lang w:val="en-US"/>
        </w:rPr>
        <w:t xml:space="preserve">imminent March </w:t>
      </w:r>
      <w:r w:rsidR="00B02434" w:rsidRPr="002C6FBC">
        <w:rPr>
          <w:sz w:val="28"/>
          <w:szCs w:val="28"/>
          <w:lang w:val="en-US"/>
        </w:rPr>
        <w:t>By</w:t>
      </w:r>
      <w:r w:rsidRPr="002C6FBC">
        <w:rPr>
          <w:sz w:val="28"/>
          <w:szCs w:val="28"/>
          <w:lang w:val="en-US"/>
        </w:rPr>
        <w:t>-Election</w:t>
      </w:r>
      <w:r>
        <w:rPr>
          <w:sz w:val="28"/>
          <w:szCs w:val="28"/>
          <w:lang w:val="en-US"/>
        </w:rPr>
        <w:t>s</w:t>
      </w:r>
      <w:r w:rsidRPr="002C6FBC">
        <w:rPr>
          <w:sz w:val="28"/>
          <w:szCs w:val="28"/>
          <w:lang w:val="en-US"/>
        </w:rPr>
        <w:t xml:space="preserve">, reports of incidences of violence are awash </w:t>
      </w:r>
      <w:r w:rsidR="00A435E5">
        <w:rPr>
          <w:sz w:val="28"/>
          <w:szCs w:val="28"/>
          <w:lang w:val="en-US"/>
        </w:rPr>
        <w:t>o</w:t>
      </w:r>
      <w:r w:rsidRPr="002C6FBC">
        <w:rPr>
          <w:sz w:val="28"/>
          <w:szCs w:val="28"/>
          <w:lang w:val="en-US"/>
        </w:rPr>
        <w:t xml:space="preserve">n both online and mainstream media and </w:t>
      </w:r>
      <w:r>
        <w:rPr>
          <w:sz w:val="28"/>
          <w:szCs w:val="28"/>
          <w:lang w:val="en-US"/>
        </w:rPr>
        <w:t xml:space="preserve">it </w:t>
      </w:r>
      <w:r w:rsidRPr="002C6FBC">
        <w:rPr>
          <w:sz w:val="28"/>
          <w:szCs w:val="28"/>
          <w:lang w:val="en-US"/>
        </w:rPr>
        <w:t xml:space="preserve">is  </w:t>
      </w:r>
      <w:r>
        <w:rPr>
          <w:sz w:val="28"/>
          <w:szCs w:val="28"/>
          <w:lang w:val="en-US"/>
        </w:rPr>
        <w:t xml:space="preserve"> indeed a </w:t>
      </w:r>
      <w:r w:rsidRPr="002C6FBC">
        <w:rPr>
          <w:sz w:val="28"/>
          <w:szCs w:val="28"/>
          <w:lang w:val="en-US"/>
        </w:rPr>
        <w:t>cause for concern for everyone. As the National Peace and Reconciliation Commission (NPRC), we are mandated to work towards the prevention of conflicts, mediation of disputes and facilitating dialogue among institutions, political parties and communities where there are disputes, and any inciden</w:t>
      </w:r>
      <w:r>
        <w:rPr>
          <w:sz w:val="28"/>
          <w:szCs w:val="28"/>
          <w:lang w:val="en-US"/>
        </w:rPr>
        <w:t>t</w:t>
      </w:r>
      <w:r w:rsidRPr="002C6FBC">
        <w:rPr>
          <w:sz w:val="28"/>
          <w:szCs w:val="28"/>
          <w:lang w:val="en-US"/>
        </w:rPr>
        <w:t xml:space="preserve"> of violence in the country unsettles </w:t>
      </w:r>
      <w:r>
        <w:rPr>
          <w:sz w:val="28"/>
          <w:szCs w:val="28"/>
          <w:lang w:val="en-US"/>
        </w:rPr>
        <w:t>the Commission</w:t>
      </w:r>
      <w:r w:rsidRPr="002C6FBC">
        <w:rPr>
          <w:sz w:val="28"/>
          <w:szCs w:val="28"/>
          <w:lang w:val="en-US"/>
        </w:rPr>
        <w:t>.</w:t>
      </w:r>
      <w:r>
        <w:rPr>
          <w:sz w:val="28"/>
          <w:szCs w:val="28"/>
          <w:lang w:val="en-US"/>
        </w:rPr>
        <w:t xml:space="preserve"> Violent incidences threaten to disturb the peace and unity during the campaign period and as a Commission, it is very important to ensure that those pockets of violence are nipped in the bud before they degenerate further to levels that may result with unimaginable loss of lives and property. Despite media reports, no official reports on violence have been made to the Commission</w:t>
      </w:r>
      <w:r w:rsidR="0029088F">
        <w:rPr>
          <w:sz w:val="28"/>
          <w:szCs w:val="28"/>
          <w:lang w:val="en-US"/>
        </w:rPr>
        <w:t xml:space="preserve">. </w:t>
      </w:r>
      <w:r>
        <w:rPr>
          <w:sz w:val="28"/>
          <w:szCs w:val="28"/>
          <w:lang w:val="en-US"/>
        </w:rPr>
        <w:t xml:space="preserve">The Commission will work together with other stakeholders such as other Independent Commissions and the Zimbabwe Republic Police (ZRP) to promote peace prior to the elections as a well as the post - election period. The Commission is aware that some  elements may take advantage of the situation in the country to disturb the country’s peace and </w:t>
      </w:r>
      <w:r w:rsidR="00B02434">
        <w:rPr>
          <w:sz w:val="28"/>
          <w:szCs w:val="28"/>
          <w:lang w:val="en-US"/>
        </w:rPr>
        <w:t>tranquility and the</w:t>
      </w:r>
      <w:r>
        <w:rPr>
          <w:sz w:val="28"/>
          <w:szCs w:val="28"/>
          <w:lang w:val="en-US"/>
        </w:rPr>
        <w:t xml:space="preserve"> Commission’s collaboration with the ZRP will be pertinent</w:t>
      </w:r>
      <w:r w:rsidR="00DD19AB">
        <w:rPr>
          <w:sz w:val="28"/>
          <w:szCs w:val="28"/>
          <w:lang w:val="en-US"/>
        </w:rPr>
        <w:t xml:space="preserve"> to ensure peace prevails</w:t>
      </w:r>
      <w:r>
        <w:rPr>
          <w:sz w:val="28"/>
          <w:szCs w:val="28"/>
          <w:lang w:val="en-US"/>
        </w:rPr>
        <w:t xml:space="preserve">. It </w:t>
      </w:r>
      <w:r w:rsidR="00B02434">
        <w:rPr>
          <w:sz w:val="28"/>
          <w:szCs w:val="28"/>
          <w:lang w:val="en-US"/>
        </w:rPr>
        <w:t>is also</w:t>
      </w:r>
      <w:r>
        <w:rPr>
          <w:sz w:val="28"/>
          <w:szCs w:val="28"/>
          <w:lang w:val="en-US"/>
        </w:rPr>
        <w:t xml:space="preserve"> worrisome to note that some members of the society are reportedly heard on audios circulating on social media encouraging the Youths to fight back as that alone has the potential to cause serious damage which may even result with fatalities.  The Commission</w:t>
      </w:r>
      <w:r w:rsidRPr="002C6FBC">
        <w:rPr>
          <w:sz w:val="28"/>
          <w:szCs w:val="28"/>
          <w:lang w:val="en-US"/>
        </w:rPr>
        <w:t xml:space="preserve"> would like to urge political parties, party supporters, aspiring candidates, campaign teams to refrain from any form of violence. It is the responsibility of all stakeholders to uphold the laws of this country in</w:t>
      </w:r>
      <w:r>
        <w:rPr>
          <w:sz w:val="28"/>
          <w:szCs w:val="28"/>
          <w:lang w:val="en-US"/>
        </w:rPr>
        <w:t xml:space="preserve"> </w:t>
      </w:r>
      <w:r w:rsidRPr="002C6FBC">
        <w:rPr>
          <w:sz w:val="28"/>
          <w:szCs w:val="28"/>
          <w:lang w:val="en-US"/>
        </w:rPr>
        <w:t>o</w:t>
      </w:r>
      <w:r>
        <w:rPr>
          <w:sz w:val="28"/>
          <w:szCs w:val="28"/>
          <w:lang w:val="en-US"/>
        </w:rPr>
        <w:t>r</w:t>
      </w:r>
      <w:r w:rsidRPr="002C6FBC">
        <w:rPr>
          <w:sz w:val="28"/>
          <w:szCs w:val="28"/>
          <w:lang w:val="en-US"/>
        </w:rPr>
        <w:t>der for</w:t>
      </w:r>
      <w:r w:rsidR="007D1D47">
        <w:rPr>
          <w:sz w:val="28"/>
          <w:szCs w:val="28"/>
          <w:lang w:val="en-US"/>
        </w:rPr>
        <w:t xml:space="preserve"> the nation</w:t>
      </w:r>
      <w:r w:rsidRPr="002C6FBC">
        <w:rPr>
          <w:sz w:val="28"/>
          <w:szCs w:val="28"/>
          <w:lang w:val="en-US"/>
        </w:rPr>
        <w:t xml:space="preserve"> </w:t>
      </w:r>
      <w:r>
        <w:rPr>
          <w:sz w:val="28"/>
          <w:szCs w:val="28"/>
          <w:lang w:val="en-US"/>
        </w:rPr>
        <w:t>to come</w:t>
      </w:r>
      <w:r w:rsidR="00DD19AB">
        <w:rPr>
          <w:sz w:val="28"/>
          <w:szCs w:val="28"/>
          <w:lang w:val="en-US"/>
        </w:rPr>
        <w:t xml:space="preserve"> up</w:t>
      </w:r>
      <w:r>
        <w:rPr>
          <w:sz w:val="28"/>
          <w:szCs w:val="28"/>
          <w:lang w:val="en-US"/>
        </w:rPr>
        <w:t xml:space="preserve"> with </w:t>
      </w:r>
      <w:r w:rsidRPr="002C6FBC">
        <w:rPr>
          <w:sz w:val="28"/>
          <w:szCs w:val="28"/>
          <w:lang w:val="en-US"/>
        </w:rPr>
        <w:t>a credible election</w:t>
      </w:r>
      <w:r w:rsidR="00A435E5">
        <w:rPr>
          <w:sz w:val="28"/>
          <w:szCs w:val="28"/>
          <w:lang w:val="en-US"/>
        </w:rPr>
        <w:t xml:space="preserve"> and to live in a peaceful</w:t>
      </w:r>
      <w:r w:rsidR="00DD19AB">
        <w:rPr>
          <w:sz w:val="28"/>
          <w:szCs w:val="28"/>
          <w:lang w:val="en-US"/>
        </w:rPr>
        <w:t xml:space="preserve"> Zimbabwe</w:t>
      </w:r>
      <w:r w:rsidR="00A435E5">
        <w:rPr>
          <w:sz w:val="28"/>
          <w:szCs w:val="28"/>
          <w:lang w:val="en-US"/>
        </w:rPr>
        <w:t xml:space="preserve">. To the </w:t>
      </w:r>
      <w:r w:rsidR="0029088F">
        <w:rPr>
          <w:sz w:val="28"/>
          <w:szCs w:val="28"/>
          <w:lang w:val="en-US"/>
        </w:rPr>
        <w:t>electorate</w:t>
      </w:r>
      <w:r w:rsidR="00A435E5">
        <w:rPr>
          <w:sz w:val="28"/>
          <w:szCs w:val="28"/>
          <w:lang w:val="en-US"/>
        </w:rPr>
        <w:t xml:space="preserve">, the Commission urges them not to participate in violent activities as that may </w:t>
      </w:r>
      <w:r w:rsidR="0029088F">
        <w:rPr>
          <w:sz w:val="28"/>
          <w:szCs w:val="28"/>
          <w:lang w:val="en-US"/>
        </w:rPr>
        <w:t>ruin the achievement of middle income economy by 2030</w:t>
      </w:r>
      <w:r w:rsidR="00DF70BE">
        <w:rPr>
          <w:sz w:val="28"/>
          <w:szCs w:val="28"/>
          <w:lang w:val="en-US"/>
        </w:rPr>
        <w:t xml:space="preserve"> as encapsulated in the National Development Strategy 1</w:t>
      </w:r>
      <w:r w:rsidR="0029088F">
        <w:rPr>
          <w:sz w:val="28"/>
          <w:szCs w:val="28"/>
          <w:lang w:val="en-US"/>
        </w:rPr>
        <w:t xml:space="preserve"> because any form of development is anchored on existence of peace</w:t>
      </w:r>
      <w:r w:rsidR="00A435E5">
        <w:rPr>
          <w:sz w:val="28"/>
          <w:szCs w:val="28"/>
          <w:lang w:val="en-US"/>
        </w:rPr>
        <w:t>.</w:t>
      </w:r>
      <w:r w:rsidR="00DF70BE">
        <w:rPr>
          <w:sz w:val="28"/>
          <w:szCs w:val="28"/>
          <w:lang w:val="en-US"/>
        </w:rPr>
        <w:t xml:space="preserve">  </w:t>
      </w:r>
      <w:r w:rsidR="00B227E0">
        <w:rPr>
          <w:sz w:val="28"/>
          <w:szCs w:val="28"/>
          <w:lang w:val="en-US"/>
        </w:rPr>
        <w:t xml:space="preserve"> </w:t>
      </w:r>
    </w:p>
    <w:p w14:paraId="3C949CC0" w14:textId="77777777" w:rsidR="009005B4" w:rsidRPr="009005B4" w:rsidRDefault="009005B4" w:rsidP="009005B4"/>
    <w:p w14:paraId="2C4E4479" w14:textId="79DACD2D" w:rsidR="009005B4" w:rsidRPr="005346F0" w:rsidRDefault="005346F0" w:rsidP="005346F0">
      <w:pPr>
        <w:spacing w:line="240" w:lineRule="auto"/>
        <w:contextualSpacing/>
        <w:rPr>
          <w:b/>
          <w:bCs/>
        </w:rPr>
      </w:pPr>
      <w:r w:rsidRPr="005346F0">
        <w:rPr>
          <w:b/>
          <w:bCs/>
        </w:rPr>
        <w:t>Issued by:</w:t>
      </w:r>
    </w:p>
    <w:p w14:paraId="56C7039E" w14:textId="444211A0" w:rsidR="005346F0" w:rsidRPr="005346F0" w:rsidRDefault="005346F0" w:rsidP="005346F0">
      <w:pPr>
        <w:spacing w:line="240" w:lineRule="auto"/>
        <w:contextualSpacing/>
        <w:rPr>
          <w:b/>
          <w:bCs/>
          <w:sz w:val="24"/>
          <w:szCs w:val="24"/>
        </w:rPr>
      </w:pPr>
      <w:r w:rsidRPr="005346F0">
        <w:rPr>
          <w:b/>
          <w:bCs/>
          <w:sz w:val="24"/>
          <w:szCs w:val="24"/>
        </w:rPr>
        <w:t>NPRC</w:t>
      </w:r>
    </w:p>
    <w:p w14:paraId="2CB217F1" w14:textId="77777777" w:rsidR="005346F0" w:rsidRDefault="005346F0" w:rsidP="009005B4"/>
    <w:p w14:paraId="35AB10C6" w14:textId="10DA95D0" w:rsidR="005346F0" w:rsidRDefault="005346F0" w:rsidP="009005B4">
      <w:r w:rsidRPr="005346F0">
        <w:rPr>
          <w:b/>
          <w:bCs/>
        </w:rPr>
        <w:t>Date:</w:t>
      </w:r>
      <w:r>
        <w:t xml:space="preserve">          28 February 2022</w:t>
      </w:r>
    </w:p>
    <w:p w14:paraId="2820F0BD" w14:textId="77777777" w:rsidR="005346F0" w:rsidRDefault="005346F0" w:rsidP="009005B4"/>
    <w:sectPr w:rsidR="005346F0" w:rsidSect="00D06D3E">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465F" w14:textId="77777777" w:rsidR="00CD19D7" w:rsidRDefault="00CD19D7" w:rsidP="00867D65">
      <w:pPr>
        <w:spacing w:after="0" w:line="240" w:lineRule="auto"/>
      </w:pPr>
      <w:r>
        <w:separator/>
      </w:r>
    </w:p>
  </w:endnote>
  <w:endnote w:type="continuationSeparator" w:id="0">
    <w:p w14:paraId="4F37D479" w14:textId="77777777" w:rsidR="00CD19D7" w:rsidRDefault="00CD19D7" w:rsidP="0086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63B1" w14:textId="77777777" w:rsidR="006C57C3" w:rsidRPr="00867D65" w:rsidRDefault="006C57C3" w:rsidP="006C57C3">
    <w:pPr>
      <w:pStyle w:val="Footer"/>
      <w:jc w:val="center"/>
      <w:rPr>
        <w:color w:val="008000"/>
        <w:sz w:val="14"/>
      </w:rPr>
    </w:pPr>
    <w:r>
      <w:rPr>
        <w:noProof/>
        <w:color w:val="008000"/>
        <w:sz w:val="14"/>
      </w:rPr>
      <mc:AlternateContent>
        <mc:Choice Requires="wps">
          <w:drawing>
            <wp:anchor distT="0" distB="0" distL="114300" distR="114300" simplePos="0" relativeHeight="251659264" behindDoc="0" locked="0" layoutInCell="1" allowOverlap="1" wp14:anchorId="537A2F13" wp14:editId="116CBB08">
              <wp:simplePos x="0" y="0"/>
              <wp:positionH relativeFrom="column">
                <wp:posOffset>-6350</wp:posOffset>
              </wp:positionH>
              <wp:positionV relativeFrom="paragraph">
                <wp:posOffset>-138430</wp:posOffset>
              </wp:positionV>
              <wp:extent cx="5708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0865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5C955B1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0.9pt" to="44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" strokecolor="#70ad47 [3209]" strokeweight="1.5pt">
              <v:stroke joinstyle="miter"/>
            </v:line>
          </w:pict>
        </mc:Fallback>
      </mc:AlternateContent>
    </w:r>
    <w:r w:rsidRPr="00867D65">
      <w:rPr>
        <w:color w:val="008000"/>
        <w:sz w:val="14"/>
      </w:rPr>
      <w:t xml:space="preserve">Chairperson </w:t>
    </w:r>
    <w:r w:rsidRPr="00867D65">
      <w:rPr>
        <w:color w:val="008000"/>
        <w:sz w:val="14"/>
      </w:rPr>
      <w:t>Rtd Justice Selo Masole Nare,</w:t>
    </w:r>
    <w:r>
      <w:rPr>
        <w:color w:val="008000"/>
        <w:sz w:val="14"/>
      </w:rPr>
      <w:t xml:space="preserve"> </w:t>
    </w:r>
    <w:r w:rsidRPr="00867D65">
      <w:rPr>
        <w:color w:val="008000"/>
        <w:sz w:val="14"/>
      </w:rPr>
      <w:t xml:space="preserve">Deputy Chairperson </w:t>
    </w:r>
    <w:r>
      <w:rPr>
        <w:color w:val="008000"/>
        <w:sz w:val="14"/>
      </w:rPr>
      <w:t>Dr Rev Chiropafadzo Moyo,</w:t>
    </w:r>
    <w:r w:rsidRPr="00867D65">
      <w:rPr>
        <w:color w:val="008000"/>
        <w:sz w:val="14"/>
      </w:rPr>
      <w:t xml:space="preserve"> </w:t>
    </w:r>
    <w:r>
      <w:rPr>
        <w:color w:val="008000"/>
        <w:sz w:val="14"/>
      </w:rPr>
      <w:t xml:space="preserve">Commissioner Mrs </w:t>
    </w:r>
    <w:r w:rsidRPr="00867D65">
      <w:rPr>
        <w:color w:val="008000"/>
        <w:sz w:val="14"/>
      </w:rPr>
      <w:t xml:space="preserve">Lilian Chigwedere, Commissioner Dr Golden D. Chekenyere, Commissioner </w:t>
    </w:r>
    <w:r>
      <w:rPr>
        <w:color w:val="008000"/>
        <w:sz w:val="14"/>
      </w:rPr>
      <w:t>Dr Donwell Dube</w:t>
    </w:r>
    <w:r w:rsidRPr="00867D65">
      <w:rPr>
        <w:color w:val="008000"/>
        <w:sz w:val="14"/>
      </w:rPr>
      <w:t xml:space="preserve">, Commissioner </w:t>
    </w:r>
    <w:r>
      <w:rPr>
        <w:color w:val="008000"/>
        <w:sz w:val="14"/>
      </w:rPr>
      <w:t>Advocate Obert C. Gutu, Commissioner Dr Josephine Shambare, Commissioner Dr Tinashe Rukuni, Commissioner Nomaqhawe Gwere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29E8F" w14:textId="77777777" w:rsidR="00CD19D7" w:rsidRDefault="00CD19D7" w:rsidP="00867D65">
      <w:pPr>
        <w:spacing w:after="0" w:line="240" w:lineRule="auto"/>
      </w:pPr>
      <w:r>
        <w:separator/>
      </w:r>
    </w:p>
  </w:footnote>
  <w:footnote w:type="continuationSeparator" w:id="0">
    <w:p w14:paraId="26170AF5" w14:textId="77777777" w:rsidR="00CD19D7" w:rsidRDefault="00CD19D7" w:rsidP="0086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85415"/>
    <w:multiLevelType w:val="hybridMultilevel"/>
    <w:tmpl w:val="1F765B7E"/>
    <w:lvl w:ilvl="0" w:tplc="F1303D6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3E"/>
    <w:rsid w:val="001253F8"/>
    <w:rsid w:val="0015050C"/>
    <w:rsid w:val="00223DEE"/>
    <w:rsid w:val="00233320"/>
    <w:rsid w:val="002372CF"/>
    <w:rsid w:val="00240C2D"/>
    <w:rsid w:val="00271E69"/>
    <w:rsid w:val="0029088F"/>
    <w:rsid w:val="002B59E8"/>
    <w:rsid w:val="00313FDB"/>
    <w:rsid w:val="003156E3"/>
    <w:rsid w:val="003652E2"/>
    <w:rsid w:val="00382F9B"/>
    <w:rsid w:val="00395960"/>
    <w:rsid w:val="00424F0D"/>
    <w:rsid w:val="0047053C"/>
    <w:rsid w:val="004A1937"/>
    <w:rsid w:val="004C0AD0"/>
    <w:rsid w:val="005346F0"/>
    <w:rsid w:val="00537F42"/>
    <w:rsid w:val="005D7624"/>
    <w:rsid w:val="00645499"/>
    <w:rsid w:val="00693DD7"/>
    <w:rsid w:val="006C57C3"/>
    <w:rsid w:val="006D6FB0"/>
    <w:rsid w:val="006E4429"/>
    <w:rsid w:val="00785BA5"/>
    <w:rsid w:val="007C2DB5"/>
    <w:rsid w:val="007D11A8"/>
    <w:rsid w:val="007D1D47"/>
    <w:rsid w:val="007E36A6"/>
    <w:rsid w:val="00846021"/>
    <w:rsid w:val="00867D65"/>
    <w:rsid w:val="00885383"/>
    <w:rsid w:val="00887906"/>
    <w:rsid w:val="00894885"/>
    <w:rsid w:val="008B1FF5"/>
    <w:rsid w:val="008C1144"/>
    <w:rsid w:val="009005B4"/>
    <w:rsid w:val="009013EF"/>
    <w:rsid w:val="00906B67"/>
    <w:rsid w:val="00A1211B"/>
    <w:rsid w:val="00A435E5"/>
    <w:rsid w:val="00A6364E"/>
    <w:rsid w:val="00B02434"/>
    <w:rsid w:val="00B227E0"/>
    <w:rsid w:val="00B67090"/>
    <w:rsid w:val="00BA28FE"/>
    <w:rsid w:val="00CD19D7"/>
    <w:rsid w:val="00D06D3E"/>
    <w:rsid w:val="00D07250"/>
    <w:rsid w:val="00D124B6"/>
    <w:rsid w:val="00D2543F"/>
    <w:rsid w:val="00D25F07"/>
    <w:rsid w:val="00DD04DB"/>
    <w:rsid w:val="00DD19AB"/>
    <w:rsid w:val="00DE6F1A"/>
    <w:rsid w:val="00DF1C6F"/>
    <w:rsid w:val="00DF70BE"/>
    <w:rsid w:val="00E47068"/>
    <w:rsid w:val="00F3551E"/>
    <w:rsid w:val="00F7500D"/>
    <w:rsid w:val="00F96941"/>
    <w:rsid w:val="00FE33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A5EEB0"/>
  <w15:chartTrackingRefBased/>
  <w15:docId w15:val="{A82A6006-ED9B-4A53-A7F1-8DF291A5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2E2"/>
    <w:pPr>
      <w:ind w:left="720"/>
      <w:contextualSpacing/>
    </w:pPr>
  </w:style>
  <w:style w:type="paragraph" w:styleId="BalloonText">
    <w:name w:val="Balloon Text"/>
    <w:basedOn w:val="Normal"/>
    <w:link w:val="BalloonTextChar"/>
    <w:uiPriority w:val="99"/>
    <w:semiHidden/>
    <w:unhideWhenUsed/>
    <w:rsid w:val="00315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6E3"/>
    <w:rPr>
      <w:rFonts w:ascii="Segoe UI" w:hAnsi="Segoe UI" w:cs="Segoe UI"/>
      <w:sz w:val="18"/>
      <w:szCs w:val="18"/>
    </w:rPr>
  </w:style>
  <w:style w:type="paragraph" w:styleId="Header">
    <w:name w:val="header"/>
    <w:basedOn w:val="Normal"/>
    <w:link w:val="HeaderChar"/>
    <w:uiPriority w:val="99"/>
    <w:unhideWhenUsed/>
    <w:rsid w:val="0086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D65"/>
  </w:style>
  <w:style w:type="paragraph" w:styleId="Footer">
    <w:name w:val="footer"/>
    <w:basedOn w:val="Normal"/>
    <w:link w:val="FooterChar"/>
    <w:uiPriority w:val="99"/>
    <w:unhideWhenUsed/>
    <w:rsid w:val="00867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D65"/>
  </w:style>
  <w:style w:type="paragraph" w:styleId="NoSpacing">
    <w:name w:val="No Spacing"/>
    <w:uiPriority w:val="1"/>
    <w:qFormat/>
    <w:rsid w:val="007D11A8"/>
    <w:pPr>
      <w:spacing w:after="0" w:line="240" w:lineRule="auto"/>
    </w:pPr>
    <w:rPr>
      <w:lang w:val="en-ZW"/>
    </w:rPr>
  </w:style>
  <w:style w:type="table" w:styleId="TableGrid">
    <w:name w:val="Table Grid"/>
    <w:basedOn w:val="TableNormal"/>
    <w:uiPriority w:val="39"/>
    <w:rsid w:val="007D1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263785342919</cp:lastModifiedBy>
  <cp:revision>2</cp:revision>
  <cp:lastPrinted>2020-11-23T11:57:00Z</cp:lastPrinted>
  <dcterms:created xsi:type="dcterms:W3CDTF">2022-02-28T18:28:00Z</dcterms:created>
  <dcterms:modified xsi:type="dcterms:W3CDTF">2022-02-28T18:28:00Z</dcterms:modified>
</cp:coreProperties>
</file>